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9" w:rsidRPr="009F67C0" w:rsidRDefault="004E07C9" w:rsidP="004E07C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NONAGÉSIMA SEGUNDA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E07C9" w:rsidRPr="009F67C0" w:rsidRDefault="004E07C9" w:rsidP="004E07C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4E07C9" w:rsidRPr="009F67C0" w:rsidRDefault="004E07C9" w:rsidP="004E07C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OCTUBRE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E07C9" w:rsidRPr="009F67C0" w:rsidRDefault="004E07C9" w:rsidP="004E07C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E07C9" w:rsidRPr="00B939A6" w:rsidRDefault="004E07C9" w:rsidP="004E07C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I.- LISTA DE ASISTENCIA.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II.- DECLARATORIA DEL QUÓRUM Y APERTURA DE LA SESIÓN.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III.- APROBACIÓN DEL ORDEN DEL DÍA.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IV.- LECTURA, Y APROBACIÓN EN SU CASO, DEL ACTA ANTERIOR.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V.- INFORME SOBRE CUMPLIMIENTO O SEGUIMIENTO DE LOS ACUERDOS DE LA SESIÓN ANTERIOR.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VI.-</w:t>
      </w:r>
      <w:r w:rsidRPr="007F04C8">
        <w:rPr>
          <w:b/>
        </w:rPr>
        <w:t xml:space="preserve"> </w:t>
      </w:r>
      <w:r w:rsidRPr="007F04C8">
        <w:rPr>
          <w:rFonts w:ascii="Arial" w:hAnsi="Arial" w:cs="Arial"/>
          <w:b/>
          <w:sz w:val="24"/>
          <w:szCs w:val="20"/>
        </w:rPr>
        <w:t>DICTAMEN DE LA COMISIÓN DE GOBERNACIÓN, REGLAMENTACIÓN Y MEJORA REGULATORIA RELATIVO AL NOMBRAMIENTO DEL NUEVO TITULAR DE LA CONTRALORÍA MUNICIPAL DE JUÁREZ, NUEVO LEÓN.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04C8">
        <w:rPr>
          <w:rFonts w:ascii="Arial" w:hAnsi="Arial" w:cs="Arial"/>
          <w:b/>
          <w:sz w:val="24"/>
          <w:szCs w:val="20"/>
        </w:rPr>
        <w:t>VII.- DICTAMEN DE LA COMISIÓN DE GOBERNACIÓN, REGLAMENTACIÓN Y MEJORA REGULATORIA RELATIVO AL ACUERDO DELEGATORIO DE FACULTADES A LOS FUNCIONARIOS QUE SE MENCIONAN.</w:t>
      </w:r>
    </w:p>
    <w:p w:rsidR="004E07C9" w:rsidRPr="007F04C8" w:rsidRDefault="004E07C9" w:rsidP="004E07C9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F04C8">
        <w:rPr>
          <w:rFonts w:ascii="Arial" w:hAnsi="Arial" w:cs="Arial"/>
          <w:b/>
          <w:sz w:val="24"/>
          <w:szCs w:val="20"/>
        </w:rPr>
        <w:t>VIII.- ASUNTOS GENERALES.</w:t>
      </w:r>
    </w:p>
    <w:p w:rsidR="005B6CD9" w:rsidRPr="004E07C9" w:rsidRDefault="004E07C9" w:rsidP="004E07C9">
      <w:r w:rsidRPr="007F04C8">
        <w:rPr>
          <w:rFonts w:ascii="Arial" w:hAnsi="Arial" w:cs="Arial"/>
          <w:b/>
          <w:sz w:val="24"/>
          <w:szCs w:val="20"/>
        </w:rPr>
        <w:t>IX.- CLAUSURA DE LA SESIÓN.</w:t>
      </w:r>
    </w:p>
    <w:sectPr w:rsidR="005B6CD9" w:rsidRPr="004E07C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626"/>
    <w:multiLevelType w:val="hybridMultilevel"/>
    <w:tmpl w:val="F2E86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210EA0"/>
    <w:rsid w:val="00464790"/>
    <w:rsid w:val="004E07C9"/>
    <w:rsid w:val="005B6CD9"/>
    <w:rsid w:val="007306E3"/>
    <w:rsid w:val="00795882"/>
    <w:rsid w:val="00A2056E"/>
    <w:rsid w:val="00AD53CE"/>
    <w:rsid w:val="00B3093C"/>
    <w:rsid w:val="00D65D02"/>
    <w:rsid w:val="00E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  <w:style w:type="paragraph" w:customStyle="1" w:styleId="Default">
    <w:name w:val="Default"/>
    <w:link w:val="DefaultCar"/>
    <w:rsid w:val="00730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7306E3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306E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  <w:style w:type="paragraph" w:customStyle="1" w:styleId="Default">
    <w:name w:val="Default"/>
    <w:link w:val="DefaultCar"/>
    <w:rsid w:val="00730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7306E3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306E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2018-10-11T17:03:00Z</dcterms:created>
  <dcterms:modified xsi:type="dcterms:W3CDTF">2018-10-11T17:03:00Z</dcterms:modified>
</cp:coreProperties>
</file>